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1B0E37" w14:textId="28F6E935" w:rsidR="00AF67E8" w:rsidRDefault="00936A0C" w:rsidP="00FE28FC">
      <w:pPr>
        <w:widowControl w:val="0"/>
        <w:autoSpaceDE w:val="0"/>
        <w:autoSpaceDN w:val="0"/>
        <w:adjustRightInd w:val="0"/>
        <w:spacing w:after="200"/>
        <w:rPr>
          <w:rFonts w:ascii="Comic Sans MS" w:hAnsi="Comic Sans MS" w:cs="Times New Roman"/>
          <w:color w:val="343434"/>
        </w:rPr>
      </w:pPr>
      <w:r w:rsidRPr="00FE28FC">
        <w:rPr>
          <w:rFonts w:ascii="Comic Sans MS" w:hAnsi="Comic Sans MS"/>
        </w:rPr>
        <w:fldChar w:fldCharType="begin"/>
      </w:r>
      <w:r w:rsidRPr="00FE28FC">
        <w:rPr>
          <w:rFonts w:ascii="Comic Sans MS" w:hAnsi="Comic Sans MS"/>
        </w:rPr>
        <w:instrText xml:space="preserve"> HYPERLINK "http://www.parcconline.org/sites/parcc/files/ApprovedPARCCReferenceSheet_081712.pdf" </w:instrText>
      </w:r>
      <w:r w:rsidRPr="00FE28FC">
        <w:rPr>
          <w:rFonts w:ascii="Comic Sans MS" w:hAnsi="Comic Sans MS"/>
        </w:rPr>
        <w:fldChar w:fldCharType="separate"/>
      </w:r>
      <w:r w:rsidR="00AF67E8" w:rsidRPr="00FE28FC">
        <w:rPr>
          <w:rFonts w:ascii="Comic Sans MS" w:hAnsi="Comic Sans MS" w:cs="Times New Roman"/>
          <w:color w:val="38305E"/>
          <w:u w:val="single" w:color="38305E"/>
        </w:rPr>
        <w:t>PARCC Assessment Reference Sheet</w:t>
      </w:r>
      <w:r w:rsidRPr="00FE28FC">
        <w:rPr>
          <w:rFonts w:ascii="Comic Sans MS" w:hAnsi="Comic Sans MS" w:cs="Times New Roman"/>
          <w:color w:val="38305E"/>
          <w:u w:val="single" w:color="38305E"/>
        </w:rPr>
        <w:fldChar w:fldCharType="end"/>
      </w:r>
      <w:r w:rsidR="00FE28FC" w:rsidRPr="00FE28FC">
        <w:rPr>
          <w:rFonts w:ascii="Comic Sans MS" w:hAnsi="Comic Sans MS" w:cs="Times New Roman"/>
          <w:color w:val="343434"/>
        </w:rPr>
        <w:t xml:space="preserve"> – 7</w:t>
      </w:r>
      <w:r w:rsidR="00FE28FC" w:rsidRPr="00FE28FC">
        <w:rPr>
          <w:rFonts w:ascii="Comic Sans MS" w:hAnsi="Comic Sans MS" w:cs="Times New Roman"/>
          <w:color w:val="343434"/>
          <w:vertAlign w:val="superscript"/>
        </w:rPr>
        <w:t>th</w:t>
      </w:r>
      <w:r w:rsidR="00FE28FC" w:rsidRPr="00FE28FC">
        <w:rPr>
          <w:rFonts w:ascii="Comic Sans MS" w:hAnsi="Comic Sans MS" w:cs="Times New Roman"/>
          <w:color w:val="343434"/>
        </w:rPr>
        <w:t xml:space="preserve"> GRADE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143"/>
        <w:gridCol w:w="3143"/>
        <w:gridCol w:w="3722"/>
      </w:tblGrid>
      <w:tr w:rsidR="00FE28FC" w14:paraId="1DB6CC6A" w14:textId="77777777" w:rsidTr="00FE28FC">
        <w:trPr>
          <w:trHeight w:val="109"/>
        </w:trPr>
        <w:tc>
          <w:tcPr>
            <w:tcW w:w="3143" w:type="dxa"/>
          </w:tcPr>
          <w:p w14:paraId="7B82BE68" w14:textId="77777777" w:rsidR="00FE28FC" w:rsidRPr="00FE28FC" w:rsidRDefault="00FE28FC">
            <w:pPr>
              <w:pStyle w:val="Default"/>
              <w:rPr>
                <w:rFonts w:ascii="Comic Sans MS" w:hAnsi="Comic Sans MS"/>
                <w:sz w:val="22"/>
                <w:szCs w:val="23"/>
              </w:rPr>
            </w:pPr>
            <w:r w:rsidRPr="00FE28FC">
              <w:rPr>
                <w:rFonts w:ascii="Comic Sans MS" w:hAnsi="Comic Sans MS"/>
                <w:sz w:val="22"/>
                <w:szCs w:val="23"/>
              </w:rPr>
              <w:t xml:space="preserve">1 inch = 2.54 centimeters </w:t>
            </w:r>
          </w:p>
        </w:tc>
        <w:tc>
          <w:tcPr>
            <w:tcW w:w="3143" w:type="dxa"/>
          </w:tcPr>
          <w:p w14:paraId="61CF8F18" w14:textId="77777777" w:rsidR="00FE28FC" w:rsidRPr="00FE28FC" w:rsidRDefault="00FE28FC">
            <w:pPr>
              <w:pStyle w:val="Default"/>
              <w:rPr>
                <w:rFonts w:ascii="Comic Sans MS" w:hAnsi="Comic Sans MS"/>
                <w:sz w:val="22"/>
                <w:szCs w:val="23"/>
              </w:rPr>
            </w:pPr>
            <w:r w:rsidRPr="00FE28FC">
              <w:rPr>
                <w:rFonts w:ascii="Comic Sans MS" w:hAnsi="Comic Sans MS"/>
                <w:sz w:val="22"/>
                <w:szCs w:val="23"/>
              </w:rPr>
              <w:t xml:space="preserve">1 kilometer = 0.62 mile </w:t>
            </w:r>
          </w:p>
        </w:tc>
        <w:tc>
          <w:tcPr>
            <w:tcW w:w="3722" w:type="dxa"/>
          </w:tcPr>
          <w:p w14:paraId="72B17A89" w14:textId="23F1E82C" w:rsidR="00FE28FC" w:rsidRPr="00FE28FC" w:rsidRDefault="00FE28FC" w:rsidP="00FE28FC">
            <w:pPr>
              <w:pStyle w:val="Default"/>
              <w:spacing w:line="276" w:lineRule="auto"/>
              <w:rPr>
                <w:rFonts w:ascii="Comic Sans MS" w:hAnsi="Comic Sans MS"/>
                <w:sz w:val="22"/>
                <w:szCs w:val="23"/>
              </w:rPr>
            </w:pPr>
            <w:r>
              <w:rPr>
                <w:rFonts w:ascii="Comic Sans MS" w:hAnsi="Comic Sans MS"/>
                <w:sz w:val="22"/>
                <w:szCs w:val="23"/>
              </w:rPr>
              <w:t>1 cup = 8 fluid ounces</w:t>
            </w:r>
          </w:p>
        </w:tc>
      </w:tr>
      <w:tr w:rsidR="00FE28FC" w14:paraId="5ECFCC99" w14:textId="77777777" w:rsidTr="00FE28FC">
        <w:trPr>
          <w:trHeight w:val="109"/>
        </w:trPr>
        <w:tc>
          <w:tcPr>
            <w:tcW w:w="3143" w:type="dxa"/>
          </w:tcPr>
          <w:p w14:paraId="08CCAEB1" w14:textId="77777777" w:rsidR="00FE28FC" w:rsidRPr="00FE28FC" w:rsidRDefault="00FE28FC">
            <w:pPr>
              <w:pStyle w:val="Default"/>
              <w:rPr>
                <w:rFonts w:ascii="Comic Sans MS" w:hAnsi="Comic Sans MS"/>
                <w:sz w:val="22"/>
                <w:szCs w:val="23"/>
              </w:rPr>
            </w:pPr>
            <w:r w:rsidRPr="00FE28FC">
              <w:rPr>
                <w:rFonts w:ascii="Comic Sans MS" w:hAnsi="Comic Sans MS"/>
                <w:sz w:val="22"/>
                <w:szCs w:val="23"/>
              </w:rPr>
              <w:t xml:space="preserve">1 meter = 39.37 inches </w:t>
            </w:r>
          </w:p>
        </w:tc>
        <w:tc>
          <w:tcPr>
            <w:tcW w:w="3143" w:type="dxa"/>
          </w:tcPr>
          <w:p w14:paraId="2F5667E9" w14:textId="77777777" w:rsidR="00FE28FC" w:rsidRPr="00FE28FC" w:rsidRDefault="00FE28FC">
            <w:pPr>
              <w:pStyle w:val="Default"/>
              <w:rPr>
                <w:rFonts w:ascii="Comic Sans MS" w:hAnsi="Comic Sans MS"/>
                <w:sz w:val="22"/>
                <w:szCs w:val="23"/>
              </w:rPr>
            </w:pPr>
            <w:r w:rsidRPr="00FE28FC">
              <w:rPr>
                <w:rFonts w:ascii="Comic Sans MS" w:hAnsi="Comic Sans MS"/>
                <w:sz w:val="22"/>
                <w:szCs w:val="23"/>
              </w:rPr>
              <w:t xml:space="preserve">1 pound = 16 ounces </w:t>
            </w:r>
          </w:p>
        </w:tc>
        <w:tc>
          <w:tcPr>
            <w:tcW w:w="3722" w:type="dxa"/>
          </w:tcPr>
          <w:p w14:paraId="20DD248C" w14:textId="3AA48312" w:rsidR="00FE28FC" w:rsidRPr="00FE28FC" w:rsidRDefault="00FE28FC" w:rsidP="00FE28FC">
            <w:pPr>
              <w:pStyle w:val="Default"/>
              <w:spacing w:line="276" w:lineRule="auto"/>
              <w:rPr>
                <w:rFonts w:ascii="Comic Sans MS" w:hAnsi="Comic Sans MS"/>
                <w:sz w:val="22"/>
                <w:szCs w:val="23"/>
              </w:rPr>
            </w:pPr>
            <w:r>
              <w:rPr>
                <w:rFonts w:ascii="Comic Sans MS" w:hAnsi="Comic Sans MS"/>
                <w:sz w:val="22"/>
                <w:szCs w:val="23"/>
              </w:rPr>
              <w:t>1 pint = 2 cups</w:t>
            </w:r>
          </w:p>
        </w:tc>
      </w:tr>
      <w:tr w:rsidR="00FE28FC" w14:paraId="30F5D276" w14:textId="77777777" w:rsidTr="00FE28FC">
        <w:trPr>
          <w:trHeight w:val="109"/>
        </w:trPr>
        <w:tc>
          <w:tcPr>
            <w:tcW w:w="3143" w:type="dxa"/>
          </w:tcPr>
          <w:p w14:paraId="64E8FD32" w14:textId="77777777" w:rsidR="00FE28FC" w:rsidRPr="00FE28FC" w:rsidRDefault="00FE28FC">
            <w:pPr>
              <w:pStyle w:val="Default"/>
              <w:rPr>
                <w:rFonts w:ascii="Comic Sans MS" w:hAnsi="Comic Sans MS"/>
                <w:sz w:val="22"/>
                <w:szCs w:val="23"/>
              </w:rPr>
            </w:pPr>
            <w:r w:rsidRPr="00FE28FC">
              <w:rPr>
                <w:rFonts w:ascii="Comic Sans MS" w:hAnsi="Comic Sans MS"/>
                <w:sz w:val="22"/>
                <w:szCs w:val="23"/>
              </w:rPr>
              <w:t xml:space="preserve">1 mile = 5,280 feet </w:t>
            </w:r>
          </w:p>
        </w:tc>
        <w:tc>
          <w:tcPr>
            <w:tcW w:w="3143" w:type="dxa"/>
          </w:tcPr>
          <w:p w14:paraId="59464B6B" w14:textId="77777777" w:rsidR="00FE28FC" w:rsidRPr="00FE28FC" w:rsidRDefault="00FE28FC">
            <w:pPr>
              <w:pStyle w:val="Default"/>
              <w:rPr>
                <w:rFonts w:ascii="Comic Sans MS" w:hAnsi="Comic Sans MS"/>
                <w:sz w:val="22"/>
                <w:szCs w:val="23"/>
              </w:rPr>
            </w:pPr>
            <w:r w:rsidRPr="00FE28FC">
              <w:rPr>
                <w:rFonts w:ascii="Comic Sans MS" w:hAnsi="Comic Sans MS"/>
                <w:sz w:val="22"/>
                <w:szCs w:val="23"/>
              </w:rPr>
              <w:t xml:space="preserve">1 pound = 0.454 kilograms </w:t>
            </w:r>
          </w:p>
        </w:tc>
        <w:tc>
          <w:tcPr>
            <w:tcW w:w="3722" w:type="dxa"/>
          </w:tcPr>
          <w:p w14:paraId="78C8230E" w14:textId="79AAA615" w:rsidR="00FE28FC" w:rsidRPr="00FE28FC" w:rsidRDefault="00FE28FC" w:rsidP="00FE28FC">
            <w:pPr>
              <w:pStyle w:val="Default"/>
              <w:spacing w:line="276" w:lineRule="auto"/>
              <w:rPr>
                <w:rFonts w:ascii="Comic Sans MS" w:hAnsi="Comic Sans MS"/>
                <w:sz w:val="22"/>
                <w:szCs w:val="23"/>
              </w:rPr>
            </w:pPr>
            <w:r>
              <w:rPr>
                <w:rFonts w:ascii="Comic Sans MS" w:hAnsi="Comic Sans MS"/>
                <w:sz w:val="22"/>
                <w:szCs w:val="23"/>
              </w:rPr>
              <w:t>1 quart = 2 pints</w:t>
            </w:r>
          </w:p>
        </w:tc>
      </w:tr>
      <w:tr w:rsidR="00FE28FC" w14:paraId="5E4986D0" w14:textId="77777777" w:rsidTr="00FE28FC">
        <w:trPr>
          <w:trHeight w:val="109"/>
        </w:trPr>
        <w:tc>
          <w:tcPr>
            <w:tcW w:w="3143" w:type="dxa"/>
          </w:tcPr>
          <w:p w14:paraId="6197D4CD" w14:textId="77777777" w:rsidR="00FE28FC" w:rsidRPr="00FE28FC" w:rsidRDefault="00FE28FC">
            <w:pPr>
              <w:pStyle w:val="Default"/>
              <w:rPr>
                <w:rFonts w:ascii="Comic Sans MS" w:hAnsi="Comic Sans MS"/>
                <w:sz w:val="22"/>
                <w:szCs w:val="23"/>
              </w:rPr>
            </w:pPr>
            <w:r w:rsidRPr="00FE28FC">
              <w:rPr>
                <w:rFonts w:ascii="Comic Sans MS" w:hAnsi="Comic Sans MS"/>
                <w:sz w:val="22"/>
                <w:szCs w:val="23"/>
              </w:rPr>
              <w:t xml:space="preserve">1 mile = 1,760 yards </w:t>
            </w:r>
          </w:p>
        </w:tc>
        <w:tc>
          <w:tcPr>
            <w:tcW w:w="3143" w:type="dxa"/>
          </w:tcPr>
          <w:p w14:paraId="18CBB7CF" w14:textId="77777777" w:rsidR="00FE28FC" w:rsidRPr="00FE28FC" w:rsidRDefault="00FE28FC">
            <w:pPr>
              <w:pStyle w:val="Default"/>
              <w:rPr>
                <w:rFonts w:ascii="Comic Sans MS" w:hAnsi="Comic Sans MS"/>
                <w:sz w:val="22"/>
                <w:szCs w:val="23"/>
              </w:rPr>
            </w:pPr>
            <w:r w:rsidRPr="00FE28FC">
              <w:rPr>
                <w:rFonts w:ascii="Comic Sans MS" w:hAnsi="Comic Sans MS"/>
                <w:sz w:val="22"/>
                <w:szCs w:val="23"/>
              </w:rPr>
              <w:t xml:space="preserve">1 kilogram = 2.2 pounds </w:t>
            </w:r>
          </w:p>
        </w:tc>
        <w:tc>
          <w:tcPr>
            <w:tcW w:w="3722" w:type="dxa"/>
          </w:tcPr>
          <w:p w14:paraId="5A5732ED" w14:textId="319CD4F0" w:rsidR="00FE28FC" w:rsidRPr="00FE28FC" w:rsidRDefault="00FE28FC" w:rsidP="00FE28FC">
            <w:pPr>
              <w:pStyle w:val="Default"/>
              <w:spacing w:line="276" w:lineRule="auto"/>
              <w:rPr>
                <w:rFonts w:ascii="Comic Sans MS" w:hAnsi="Comic Sans MS"/>
                <w:sz w:val="22"/>
                <w:szCs w:val="23"/>
              </w:rPr>
            </w:pPr>
            <w:r>
              <w:rPr>
                <w:rFonts w:ascii="Comic Sans MS" w:hAnsi="Comic Sans MS"/>
                <w:sz w:val="22"/>
                <w:szCs w:val="23"/>
              </w:rPr>
              <w:t>1 gallon = 4 quarts</w:t>
            </w:r>
          </w:p>
        </w:tc>
      </w:tr>
      <w:tr w:rsidR="00FE28FC" w14:paraId="42A13B1A" w14:textId="77777777" w:rsidTr="00FE28FC">
        <w:trPr>
          <w:trHeight w:val="109"/>
        </w:trPr>
        <w:tc>
          <w:tcPr>
            <w:tcW w:w="3143" w:type="dxa"/>
          </w:tcPr>
          <w:p w14:paraId="45C5B5CD" w14:textId="77777777" w:rsidR="00FE28FC" w:rsidRPr="00FE28FC" w:rsidRDefault="00FE28FC">
            <w:pPr>
              <w:pStyle w:val="Default"/>
              <w:rPr>
                <w:rFonts w:ascii="Comic Sans MS" w:hAnsi="Comic Sans MS"/>
                <w:sz w:val="22"/>
                <w:szCs w:val="23"/>
              </w:rPr>
            </w:pPr>
            <w:r w:rsidRPr="00FE28FC">
              <w:rPr>
                <w:rFonts w:ascii="Comic Sans MS" w:hAnsi="Comic Sans MS"/>
                <w:sz w:val="22"/>
                <w:szCs w:val="23"/>
              </w:rPr>
              <w:t xml:space="preserve">1 mile = 1.609 kilometers </w:t>
            </w:r>
          </w:p>
        </w:tc>
        <w:tc>
          <w:tcPr>
            <w:tcW w:w="3143" w:type="dxa"/>
          </w:tcPr>
          <w:p w14:paraId="4CDC43F3" w14:textId="77777777" w:rsidR="00FE28FC" w:rsidRPr="00FE28FC" w:rsidRDefault="00FE28FC">
            <w:pPr>
              <w:pStyle w:val="Default"/>
              <w:rPr>
                <w:rFonts w:ascii="Comic Sans MS" w:hAnsi="Comic Sans MS"/>
                <w:sz w:val="22"/>
                <w:szCs w:val="23"/>
              </w:rPr>
            </w:pPr>
            <w:r w:rsidRPr="00FE28FC">
              <w:rPr>
                <w:rFonts w:ascii="Comic Sans MS" w:hAnsi="Comic Sans MS"/>
                <w:sz w:val="22"/>
                <w:szCs w:val="23"/>
              </w:rPr>
              <w:t xml:space="preserve">1 ton = 2,000 pounds </w:t>
            </w:r>
          </w:p>
        </w:tc>
        <w:tc>
          <w:tcPr>
            <w:tcW w:w="3722" w:type="dxa"/>
          </w:tcPr>
          <w:p w14:paraId="3344D2C4" w14:textId="77777777" w:rsidR="00FE28FC" w:rsidRDefault="00FE28FC" w:rsidP="00FE28FC">
            <w:pPr>
              <w:pStyle w:val="Default"/>
              <w:spacing w:line="276" w:lineRule="auto"/>
              <w:rPr>
                <w:rFonts w:ascii="Comic Sans MS" w:hAnsi="Comic Sans MS"/>
                <w:sz w:val="22"/>
                <w:szCs w:val="23"/>
              </w:rPr>
            </w:pPr>
            <w:r>
              <w:rPr>
                <w:rFonts w:ascii="Comic Sans MS" w:hAnsi="Comic Sans MS"/>
                <w:sz w:val="22"/>
                <w:szCs w:val="23"/>
              </w:rPr>
              <w:t>1 gallon = 3.785 liters</w:t>
            </w:r>
          </w:p>
          <w:p w14:paraId="72568763" w14:textId="7C94C72A" w:rsidR="00FE28FC" w:rsidRDefault="00FE28FC" w:rsidP="00FE28FC">
            <w:pPr>
              <w:pStyle w:val="Default"/>
              <w:spacing w:line="276" w:lineRule="auto"/>
              <w:rPr>
                <w:rFonts w:ascii="Comic Sans MS" w:hAnsi="Comic Sans MS"/>
                <w:sz w:val="22"/>
                <w:szCs w:val="23"/>
              </w:rPr>
            </w:pPr>
            <w:r>
              <w:rPr>
                <w:rFonts w:ascii="Comic Sans MS" w:hAnsi="Comic Sans MS"/>
                <w:sz w:val="22"/>
                <w:szCs w:val="23"/>
              </w:rPr>
              <w:t>1 liter = 0.264 gallons</w:t>
            </w:r>
          </w:p>
          <w:p w14:paraId="3927B03F" w14:textId="72A98D2B" w:rsidR="00FE28FC" w:rsidRPr="00FE28FC" w:rsidRDefault="00FE28FC" w:rsidP="00FE28FC">
            <w:pPr>
              <w:pStyle w:val="Default"/>
              <w:spacing w:line="276" w:lineRule="auto"/>
              <w:ind w:right="-866"/>
              <w:rPr>
                <w:rFonts w:ascii="Comic Sans MS" w:hAnsi="Comic Sans MS"/>
                <w:sz w:val="22"/>
                <w:szCs w:val="23"/>
              </w:rPr>
            </w:pPr>
            <w:r>
              <w:rPr>
                <w:rFonts w:ascii="Comic Sans MS" w:hAnsi="Comic Sans MS"/>
                <w:sz w:val="22"/>
                <w:szCs w:val="23"/>
              </w:rPr>
              <w:t>1 liter = 1000 cubic centimeters</w:t>
            </w:r>
          </w:p>
        </w:tc>
      </w:tr>
      <w:tr w:rsidR="00FE28FC" w14:paraId="4900423F" w14:textId="77777777" w:rsidTr="00FE28FC">
        <w:trPr>
          <w:trHeight w:val="247"/>
        </w:trPr>
        <w:tc>
          <w:tcPr>
            <w:tcW w:w="10008" w:type="dxa"/>
            <w:gridSpan w:val="3"/>
          </w:tcPr>
          <w:p w14:paraId="48ED0C5E" w14:textId="6D998EA6" w:rsidR="00FE28FC" w:rsidRPr="00FE28FC" w:rsidRDefault="00FE28FC">
            <w:pPr>
              <w:pStyle w:val="Default"/>
              <w:rPr>
                <w:rFonts w:ascii="Comic Sans MS" w:hAnsi="Comic Sans MS"/>
                <w:sz w:val="22"/>
                <w:szCs w:val="23"/>
              </w:rPr>
            </w:pPr>
          </w:p>
        </w:tc>
      </w:tr>
      <w:tr w:rsidR="00FE28FC" w14:paraId="3EE316E0" w14:textId="77777777" w:rsidTr="00FE28FC">
        <w:trPr>
          <w:trHeight w:val="247"/>
        </w:trPr>
        <w:tc>
          <w:tcPr>
            <w:tcW w:w="10008" w:type="dxa"/>
            <w:gridSpan w:val="3"/>
          </w:tcPr>
          <w:p w14:paraId="1C1A7ABB" w14:textId="77777777" w:rsidR="00FE28FC" w:rsidRPr="00FE28FC" w:rsidRDefault="00FE28FC">
            <w:pPr>
              <w:pStyle w:val="Default"/>
              <w:rPr>
                <w:rFonts w:ascii="Comic Sans MS" w:hAnsi="Comic Sans MS"/>
                <w:sz w:val="22"/>
                <w:szCs w:val="23"/>
              </w:rPr>
            </w:pP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28"/>
        <w:gridCol w:w="4428"/>
      </w:tblGrid>
      <w:tr w:rsidR="002B2437" w:rsidRPr="00760AD0" w14:paraId="450D24CA" w14:textId="77777777" w:rsidTr="002B2437">
        <w:tc>
          <w:tcPr>
            <w:tcW w:w="4428" w:type="dxa"/>
          </w:tcPr>
          <w:p w14:paraId="668171F8" w14:textId="2BC579E5" w:rsidR="002B2437" w:rsidRPr="00760AD0" w:rsidRDefault="002B2437" w:rsidP="00E96402">
            <w:pPr>
              <w:widowControl w:val="0"/>
              <w:autoSpaceDE w:val="0"/>
              <w:autoSpaceDN w:val="0"/>
              <w:adjustRightInd w:val="0"/>
              <w:spacing w:after="200"/>
              <w:rPr>
                <w:rFonts w:ascii="Times New Roman" w:hAnsi="Times New Roman" w:cs="Times New Roman"/>
                <w:color w:val="343434"/>
              </w:rPr>
            </w:pPr>
            <w:r w:rsidRPr="00760AD0">
              <w:rPr>
                <w:rFonts w:ascii="Times New Roman" w:hAnsi="Times New Roman" w:cs="Times New Roman"/>
                <w:color w:val="343434"/>
              </w:rPr>
              <w:t>Triangle</w:t>
            </w:r>
          </w:p>
        </w:tc>
        <w:tc>
          <w:tcPr>
            <w:tcW w:w="4428" w:type="dxa"/>
          </w:tcPr>
          <w:p w14:paraId="0EFE18E1" w14:textId="17476F5B" w:rsidR="002B2437" w:rsidRPr="00AE4A86" w:rsidRDefault="002B2437" w:rsidP="00E96402">
            <w:pPr>
              <w:widowControl w:val="0"/>
              <w:autoSpaceDE w:val="0"/>
              <w:autoSpaceDN w:val="0"/>
              <w:adjustRightInd w:val="0"/>
              <w:spacing w:after="200"/>
              <w:rPr>
                <w:rFonts w:ascii="Times New Roman" w:hAnsi="Times New Roman" w:cs="Times New Roman"/>
                <w:color w:val="343434"/>
                <w:sz w:val="28"/>
                <w:szCs w:val="28"/>
              </w:rPr>
            </w:pPr>
            <w:r w:rsidRPr="00AE4A86">
              <w:rPr>
                <w:rFonts w:ascii="Times New Roman" w:hAnsi="Times New Roman" w:cs="Times New Roman"/>
                <w:color w:val="343434"/>
                <w:sz w:val="28"/>
                <w:szCs w:val="28"/>
              </w:rPr>
              <w:t xml:space="preserve">A = ½ </w:t>
            </w:r>
            <w:proofErr w:type="spellStart"/>
            <w:r w:rsidRPr="00AE4A86">
              <w:rPr>
                <w:rFonts w:ascii="Times New Roman" w:hAnsi="Times New Roman" w:cs="Times New Roman"/>
                <w:color w:val="343434"/>
                <w:sz w:val="28"/>
                <w:szCs w:val="28"/>
              </w:rPr>
              <w:t>bh</w:t>
            </w:r>
            <w:proofErr w:type="spellEnd"/>
          </w:p>
        </w:tc>
      </w:tr>
      <w:tr w:rsidR="002B2437" w:rsidRPr="00760AD0" w14:paraId="528977EF" w14:textId="77777777" w:rsidTr="002B2437">
        <w:tc>
          <w:tcPr>
            <w:tcW w:w="4428" w:type="dxa"/>
          </w:tcPr>
          <w:p w14:paraId="244923F0" w14:textId="2A87BA52" w:rsidR="002B2437" w:rsidRPr="00760AD0" w:rsidRDefault="002B2437" w:rsidP="00E96402">
            <w:pPr>
              <w:widowControl w:val="0"/>
              <w:autoSpaceDE w:val="0"/>
              <w:autoSpaceDN w:val="0"/>
              <w:adjustRightInd w:val="0"/>
              <w:spacing w:after="200"/>
              <w:rPr>
                <w:rFonts w:ascii="Times New Roman" w:hAnsi="Times New Roman" w:cs="Times New Roman"/>
                <w:color w:val="343434"/>
              </w:rPr>
            </w:pPr>
            <w:r w:rsidRPr="00760AD0">
              <w:rPr>
                <w:rFonts w:ascii="Times New Roman" w:hAnsi="Times New Roman" w:cs="Times New Roman"/>
                <w:color w:val="343434"/>
              </w:rPr>
              <w:t>Parallelogram</w:t>
            </w:r>
          </w:p>
        </w:tc>
        <w:tc>
          <w:tcPr>
            <w:tcW w:w="4428" w:type="dxa"/>
          </w:tcPr>
          <w:p w14:paraId="24F47DC3" w14:textId="3403A179" w:rsidR="002B2437" w:rsidRPr="00AE4A86" w:rsidRDefault="002B2437" w:rsidP="00E96402">
            <w:pPr>
              <w:widowControl w:val="0"/>
              <w:autoSpaceDE w:val="0"/>
              <w:autoSpaceDN w:val="0"/>
              <w:adjustRightInd w:val="0"/>
              <w:spacing w:after="200"/>
              <w:rPr>
                <w:rFonts w:ascii="Times New Roman" w:hAnsi="Times New Roman" w:cs="Times New Roman"/>
                <w:color w:val="343434"/>
                <w:sz w:val="28"/>
                <w:szCs w:val="28"/>
              </w:rPr>
            </w:pPr>
            <w:r w:rsidRPr="00AE4A86">
              <w:rPr>
                <w:rFonts w:ascii="Times New Roman" w:hAnsi="Times New Roman" w:cs="Times New Roman"/>
                <w:color w:val="343434"/>
                <w:sz w:val="28"/>
                <w:szCs w:val="28"/>
              </w:rPr>
              <w:t xml:space="preserve">A = </w:t>
            </w:r>
            <w:proofErr w:type="spellStart"/>
            <w:r w:rsidRPr="00AE4A86">
              <w:rPr>
                <w:rFonts w:ascii="Times New Roman" w:hAnsi="Times New Roman" w:cs="Times New Roman"/>
                <w:color w:val="343434"/>
                <w:sz w:val="28"/>
                <w:szCs w:val="28"/>
              </w:rPr>
              <w:t>bh</w:t>
            </w:r>
            <w:proofErr w:type="spellEnd"/>
          </w:p>
        </w:tc>
      </w:tr>
      <w:tr w:rsidR="002B2437" w:rsidRPr="00760AD0" w14:paraId="4EFEEBEF" w14:textId="77777777" w:rsidTr="002B2437">
        <w:tc>
          <w:tcPr>
            <w:tcW w:w="4428" w:type="dxa"/>
          </w:tcPr>
          <w:p w14:paraId="7ECADA58" w14:textId="0A5675F4" w:rsidR="002B2437" w:rsidRPr="00760AD0" w:rsidRDefault="002B2437" w:rsidP="00E96402">
            <w:pPr>
              <w:widowControl w:val="0"/>
              <w:autoSpaceDE w:val="0"/>
              <w:autoSpaceDN w:val="0"/>
              <w:adjustRightInd w:val="0"/>
              <w:spacing w:after="200"/>
              <w:rPr>
                <w:rFonts w:ascii="Times New Roman" w:hAnsi="Times New Roman" w:cs="Times New Roman"/>
                <w:color w:val="343434"/>
              </w:rPr>
            </w:pPr>
            <w:r w:rsidRPr="00760AD0">
              <w:rPr>
                <w:rFonts w:ascii="Times New Roman" w:hAnsi="Times New Roman" w:cs="Times New Roman"/>
                <w:color w:val="343434"/>
              </w:rPr>
              <w:t>Circle</w:t>
            </w:r>
          </w:p>
        </w:tc>
        <w:tc>
          <w:tcPr>
            <w:tcW w:w="4428" w:type="dxa"/>
          </w:tcPr>
          <w:p w14:paraId="47276FF5" w14:textId="31F7C0B2" w:rsidR="002B2437" w:rsidRPr="00AE4A86" w:rsidRDefault="002B2437" w:rsidP="00E96402">
            <w:pPr>
              <w:widowControl w:val="0"/>
              <w:autoSpaceDE w:val="0"/>
              <w:autoSpaceDN w:val="0"/>
              <w:adjustRightInd w:val="0"/>
              <w:spacing w:after="200"/>
              <w:rPr>
                <w:rFonts w:ascii="Times New Roman" w:hAnsi="Times New Roman" w:cs="Times New Roman"/>
                <w:color w:val="343434"/>
                <w:sz w:val="28"/>
                <w:szCs w:val="28"/>
              </w:rPr>
            </w:pPr>
            <w:r w:rsidRPr="00AE4A86">
              <w:rPr>
                <w:rFonts w:ascii="Times New Roman" w:hAnsi="Times New Roman" w:cs="Times New Roman"/>
                <w:color w:val="343434"/>
                <w:sz w:val="28"/>
                <w:szCs w:val="28"/>
              </w:rPr>
              <w:t>A = πr</w:t>
            </w:r>
            <w:r w:rsidRPr="00AE4A86">
              <w:rPr>
                <w:rFonts w:ascii="Times New Roman" w:hAnsi="Times New Roman" w:cs="Times New Roman"/>
                <w:color w:val="343434"/>
                <w:sz w:val="28"/>
                <w:szCs w:val="28"/>
                <w:vertAlign w:val="superscript"/>
              </w:rPr>
              <w:t>2</w:t>
            </w:r>
          </w:p>
        </w:tc>
      </w:tr>
      <w:tr w:rsidR="002B2437" w:rsidRPr="00760AD0" w14:paraId="526244B8" w14:textId="77777777" w:rsidTr="002B2437">
        <w:tc>
          <w:tcPr>
            <w:tcW w:w="4428" w:type="dxa"/>
          </w:tcPr>
          <w:p w14:paraId="24AE192D" w14:textId="08A84934" w:rsidR="002B2437" w:rsidRPr="00760AD0" w:rsidRDefault="002B2437" w:rsidP="00E96402">
            <w:pPr>
              <w:widowControl w:val="0"/>
              <w:autoSpaceDE w:val="0"/>
              <w:autoSpaceDN w:val="0"/>
              <w:adjustRightInd w:val="0"/>
              <w:spacing w:after="200"/>
              <w:rPr>
                <w:rFonts w:ascii="Times New Roman" w:hAnsi="Times New Roman" w:cs="Times New Roman"/>
                <w:color w:val="343434"/>
              </w:rPr>
            </w:pPr>
            <w:r w:rsidRPr="00760AD0">
              <w:rPr>
                <w:rFonts w:ascii="Times New Roman" w:hAnsi="Times New Roman" w:cs="Times New Roman"/>
                <w:color w:val="343434"/>
              </w:rPr>
              <w:t>Circle</w:t>
            </w:r>
          </w:p>
        </w:tc>
        <w:tc>
          <w:tcPr>
            <w:tcW w:w="4428" w:type="dxa"/>
          </w:tcPr>
          <w:p w14:paraId="460895A9" w14:textId="7D520E4B" w:rsidR="002B2437" w:rsidRPr="00AE4A86" w:rsidRDefault="002B2437" w:rsidP="00E96402">
            <w:pPr>
              <w:widowControl w:val="0"/>
              <w:autoSpaceDE w:val="0"/>
              <w:autoSpaceDN w:val="0"/>
              <w:adjustRightInd w:val="0"/>
              <w:spacing w:after="200"/>
              <w:rPr>
                <w:rFonts w:ascii="Times New Roman" w:hAnsi="Times New Roman" w:cs="Times New Roman"/>
                <w:color w:val="343434"/>
                <w:sz w:val="28"/>
                <w:szCs w:val="28"/>
              </w:rPr>
            </w:pPr>
            <w:r w:rsidRPr="00AE4A86">
              <w:rPr>
                <w:rFonts w:ascii="Times New Roman" w:hAnsi="Times New Roman" w:cs="Times New Roman"/>
                <w:color w:val="343434"/>
                <w:sz w:val="28"/>
                <w:szCs w:val="28"/>
              </w:rPr>
              <w:t>C = πd     or    C = 2πr</w:t>
            </w:r>
          </w:p>
        </w:tc>
      </w:tr>
      <w:tr w:rsidR="002B2437" w:rsidRPr="00760AD0" w14:paraId="67CFD905" w14:textId="77777777" w:rsidTr="002B2437">
        <w:tc>
          <w:tcPr>
            <w:tcW w:w="4428" w:type="dxa"/>
          </w:tcPr>
          <w:p w14:paraId="1EF315E5" w14:textId="4FFB5F10" w:rsidR="002B2437" w:rsidRPr="00760AD0" w:rsidRDefault="002B2437" w:rsidP="00E96402">
            <w:pPr>
              <w:widowControl w:val="0"/>
              <w:autoSpaceDE w:val="0"/>
              <w:autoSpaceDN w:val="0"/>
              <w:adjustRightInd w:val="0"/>
              <w:spacing w:after="200"/>
              <w:rPr>
                <w:rFonts w:ascii="Times New Roman" w:hAnsi="Times New Roman" w:cs="Times New Roman"/>
                <w:color w:val="343434"/>
              </w:rPr>
            </w:pPr>
            <w:r w:rsidRPr="00760AD0">
              <w:rPr>
                <w:rFonts w:ascii="Times New Roman" w:hAnsi="Times New Roman" w:cs="Times New Roman"/>
                <w:color w:val="343434"/>
              </w:rPr>
              <w:t>General prism</w:t>
            </w:r>
          </w:p>
        </w:tc>
        <w:tc>
          <w:tcPr>
            <w:tcW w:w="4428" w:type="dxa"/>
          </w:tcPr>
          <w:p w14:paraId="6E9BBDDE" w14:textId="797AC08D" w:rsidR="002B2437" w:rsidRPr="00AE4A86" w:rsidRDefault="002B2437" w:rsidP="00E96402">
            <w:pPr>
              <w:widowControl w:val="0"/>
              <w:autoSpaceDE w:val="0"/>
              <w:autoSpaceDN w:val="0"/>
              <w:adjustRightInd w:val="0"/>
              <w:spacing w:after="200"/>
              <w:rPr>
                <w:rFonts w:ascii="Times New Roman" w:hAnsi="Times New Roman" w:cs="Times New Roman"/>
                <w:color w:val="343434"/>
                <w:sz w:val="28"/>
                <w:szCs w:val="28"/>
              </w:rPr>
            </w:pPr>
            <w:r w:rsidRPr="00AE4A86">
              <w:rPr>
                <w:rFonts w:ascii="Times New Roman" w:hAnsi="Times New Roman" w:cs="Times New Roman"/>
                <w:color w:val="343434"/>
                <w:sz w:val="28"/>
                <w:szCs w:val="28"/>
              </w:rPr>
              <w:t xml:space="preserve">V = </w:t>
            </w:r>
            <w:proofErr w:type="spellStart"/>
            <w:r w:rsidRPr="00AE4A86">
              <w:rPr>
                <w:rFonts w:ascii="Times New Roman" w:hAnsi="Times New Roman" w:cs="Times New Roman"/>
                <w:color w:val="343434"/>
                <w:sz w:val="28"/>
                <w:szCs w:val="28"/>
              </w:rPr>
              <w:t>Bh</w:t>
            </w:r>
            <w:proofErr w:type="spellEnd"/>
          </w:p>
        </w:tc>
      </w:tr>
    </w:tbl>
    <w:p w14:paraId="103CB0D7" w14:textId="77777777" w:rsidR="00FE28FC" w:rsidRDefault="00FE28FC" w:rsidP="00DA1627">
      <w:pPr>
        <w:rPr>
          <w:rFonts w:ascii="Times New Roman" w:hAnsi="Times New Roman" w:cs="Times New Roman"/>
          <w:color w:val="FF0000"/>
        </w:rPr>
      </w:pPr>
    </w:p>
    <w:p w14:paraId="0358DAD6" w14:textId="77777777" w:rsidR="00FE28FC" w:rsidRDefault="00FE28FC" w:rsidP="00DA1627">
      <w:pPr>
        <w:rPr>
          <w:rFonts w:ascii="Times New Roman" w:hAnsi="Times New Roman" w:cs="Times New Roman"/>
          <w:color w:val="FF0000"/>
        </w:rPr>
      </w:pPr>
    </w:p>
    <w:p w14:paraId="15D0874C" w14:textId="77777777" w:rsidR="003D4653" w:rsidRDefault="003D4653" w:rsidP="00DA1627">
      <w:pPr>
        <w:rPr>
          <w:rFonts w:ascii="Times New Roman" w:hAnsi="Times New Roman" w:cs="Times New Roman"/>
          <w:color w:val="FF0000"/>
        </w:rPr>
      </w:pPr>
    </w:p>
    <w:p w14:paraId="2949CB7D" w14:textId="77777777" w:rsidR="00FE28FC" w:rsidRDefault="00FE28FC" w:rsidP="00DA1627">
      <w:pPr>
        <w:rPr>
          <w:rFonts w:ascii="Times New Roman" w:hAnsi="Times New Roman" w:cs="Times New Roman"/>
          <w:color w:val="FF0000"/>
        </w:rPr>
      </w:pPr>
    </w:p>
    <w:p w14:paraId="2B37EF45" w14:textId="77777777" w:rsidR="00DA1627" w:rsidRPr="00DA1627" w:rsidRDefault="00DA1627" w:rsidP="00DA1627">
      <w:pPr>
        <w:rPr>
          <w:rFonts w:ascii="Times New Roman" w:hAnsi="Times New Roman" w:cs="Times New Roman"/>
          <w:color w:val="FF0000"/>
        </w:rPr>
      </w:pPr>
      <w:r w:rsidRPr="00DA1627">
        <w:rPr>
          <w:rFonts w:ascii="Times New Roman" w:hAnsi="Times New Roman" w:cs="Times New Roman"/>
          <w:color w:val="FF0000"/>
        </w:rPr>
        <w:t xml:space="preserve">The following is information students are expected to know and use </w:t>
      </w:r>
      <w:r w:rsidRPr="00DA1627">
        <w:rPr>
          <w:rFonts w:ascii="Times New Roman" w:hAnsi="Times New Roman" w:cs="Times New Roman"/>
          <w:b/>
          <w:color w:val="FF0000"/>
          <w:u w:val="single"/>
        </w:rPr>
        <w:t xml:space="preserve">without </w:t>
      </w:r>
      <w:r w:rsidRPr="00DA1627">
        <w:rPr>
          <w:rFonts w:ascii="Times New Roman" w:hAnsi="Times New Roman" w:cs="Times New Roman"/>
          <w:color w:val="FF0000"/>
        </w:rPr>
        <w:t>a reference sheet.</w:t>
      </w:r>
    </w:p>
    <w:p w14:paraId="1BE2F359" w14:textId="77777777" w:rsidR="00DA1627" w:rsidRDefault="00DA1627" w:rsidP="00DA1627">
      <w:pPr>
        <w:rPr>
          <w:rFonts w:ascii="Times New Roman" w:hAnsi="Times New Roman" w:cs="Times New Roman"/>
          <w:color w:val="343434"/>
        </w:rPr>
      </w:pPr>
      <w:r>
        <w:rPr>
          <w:rFonts w:ascii="Times New Roman" w:hAnsi="Times New Roman" w:cs="Times New Roman"/>
          <w:color w:val="343434"/>
        </w:rPr>
        <w:t>Students should know from grade 4: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18"/>
        <w:gridCol w:w="4950"/>
      </w:tblGrid>
      <w:tr w:rsidR="00DA1627" w14:paraId="74CD309C" w14:textId="77777777" w:rsidTr="00DA1627">
        <w:tc>
          <w:tcPr>
            <w:tcW w:w="3618" w:type="dxa"/>
          </w:tcPr>
          <w:p w14:paraId="6C9E6988" w14:textId="77777777" w:rsidR="00DA1627" w:rsidRPr="00C53CB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>1 meter = 100 cm</w:t>
            </w:r>
          </w:p>
        </w:tc>
        <w:tc>
          <w:tcPr>
            <w:tcW w:w="4950" w:type="dxa"/>
            <w:vMerge w:val="restart"/>
          </w:tcPr>
          <w:p w14:paraId="14437C32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>Apply area and perimeter formulas for rectangles:</w:t>
            </w:r>
          </w:p>
          <w:p w14:paraId="7C005251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</w:p>
          <w:p w14:paraId="3362EA8F" w14:textId="22C7E0F0" w:rsidR="00DA1627" w:rsidRPr="00C53CB7" w:rsidRDefault="00DA1627" w:rsidP="00936A0C">
            <w:pPr>
              <w:rPr>
                <w:rFonts w:ascii="Times New Roman" w:hAnsi="Times New Roman" w:cs="Times New Roman"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>Grade</w:t>
            </w:r>
            <w:r w:rsidR="003D4653">
              <w:rPr>
                <w:rFonts w:ascii="Times New Roman" w:hAnsi="Times New Roman" w:cs="Times New Roman"/>
                <w:color w:val="343434"/>
              </w:rPr>
              <w:t xml:space="preserve"> </w:t>
            </w:r>
            <w:r>
              <w:rPr>
                <w:rFonts w:ascii="Times New Roman" w:hAnsi="Times New Roman" w:cs="Times New Roman"/>
                <w:color w:val="343434"/>
              </w:rPr>
              <w:t>4</w:t>
            </w:r>
            <w:r w:rsidR="003D4653">
              <w:rPr>
                <w:rFonts w:ascii="Times New Roman" w:hAnsi="Times New Roman" w:cs="Times New Roman"/>
                <w:color w:val="343434"/>
              </w:rPr>
              <w:t xml:space="preserve"> -</w:t>
            </w:r>
            <w:r>
              <w:rPr>
                <w:rFonts w:ascii="Times New Roman" w:hAnsi="Times New Roman" w:cs="Times New Roman"/>
                <w:color w:val="343434"/>
              </w:rPr>
              <w:t xml:space="preserve"> should be able to apply area and perimeter in mathematical problems. Therefore, the area and perimeter formulas for rectangles are considered requisite skills (and will not be on a reference formula sheet).</w:t>
            </w:r>
          </w:p>
        </w:tc>
      </w:tr>
      <w:tr w:rsidR="00DA1627" w14:paraId="752FF83B" w14:textId="77777777" w:rsidTr="00DA1627">
        <w:tc>
          <w:tcPr>
            <w:tcW w:w="3618" w:type="dxa"/>
          </w:tcPr>
          <w:p w14:paraId="7ECEC781" w14:textId="77777777" w:rsidR="00DA1627" w:rsidRPr="00C53CB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>1 kilometer = 1000 meters</w:t>
            </w:r>
          </w:p>
        </w:tc>
        <w:tc>
          <w:tcPr>
            <w:tcW w:w="4950" w:type="dxa"/>
            <w:vMerge/>
          </w:tcPr>
          <w:p w14:paraId="5DC8A35C" w14:textId="77777777" w:rsidR="00DA1627" w:rsidRPr="00C53CB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</w:p>
        </w:tc>
      </w:tr>
      <w:tr w:rsidR="00DA1627" w14:paraId="331CE7C2" w14:textId="77777777" w:rsidTr="00DA1627">
        <w:tc>
          <w:tcPr>
            <w:tcW w:w="3618" w:type="dxa"/>
          </w:tcPr>
          <w:p w14:paraId="4C52DA48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>1 kilogram = 1000 grams</w:t>
            </w:r>
          </w:p>
        </w:tc>
        <w:tc>
          <w:tcPr>
            <w:tcW w:w="4950" w:type="dxa"/>
            <w:vMerge/>
          </w:tcPr>
          <w:p w14:paraId="218CD6E6" w14:textId="77777777" w:rsidR="00DA1627" w:rsidRPr="00C53CB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</w:p>
        </w:tc>
      </w:tr>
      <w:tr w:rsidR="00DA1627" w14:paraId="2552B550" w14:textId="77777777" w:rsidTr="00DA1627">
        <w:tc>
          <w:tcPr>
            <w:tcW w:w="3618" w:type="dxa"/>
          </w:tcPr>
          <w:p w14:paraId="76F3CBC6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>1 liter = 1000 milliliters</w:t>
            </w:r>
          </w:p>
        </w:tc>
        <w:tc>
          <w:tcPr>
            <w:tcW w:w="4950" w:type="dxa"/>
            <w:vMerge/>
          </w:tcPr>
          <w:p w14:paraId="01DD6405" w14:textId="77777777" w:rsidR="00DA1627" w:rsidRPr="00C53CB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</w:p>
        </w:tc>
      </w:tr>
      <w:tr w:rsidR="00DA1627" w14:paraId="6F35FFB2" w14:textId="77777777" w:rsidTr="00DA1627">
        <w:tc>
          <w:tcPr>
            <w:tcW w:w="3618" w:type="dxa"/>
          </w:tcPr>
          <w:p w14:paraId="710278F5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>1 minute = 60 seconds</w:t>
            </w:r>
          </w:p>
        </w:tc>
        <w:tc>
          <w:tcPr>
            <w:tcW w:w="4950" w:type="dxa"/>
            <w:vMerge/>
          </w:tcPr>
          <w:p w14:paraId="06E73702" w14:textId="77777777" w:rsidR="00DA1627" w:rsidRPr="00C53CB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</w:p>
        </w:tc>
      </w:tr>
      <w:tr w:rsidR="00DA1627" w14:paraId="70404F85" w14:textId="77777777" w:rsidTr="00DA1627">
        <w:tc>
          <w:tcPr>
            <w:tcW w:w="3618" w:type="dxa"/>
          </w:tcPr>
          <w:p w14:paraId="059F43CF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>1 hour = 60 minutes</w:t>
            </w:r>
          </w:p>
        </w:tc>
        <w:tc>
          <w:tcPr>
            <w:tcW w:w="4950" w:type="dxa"/>
            <w:vMerge/>
          </w:tcPr>
          <w:p w14:paraId="49F8FE4B" w14:textId="77777777" w:rsidR="00DA1627" w:rsidRPr="00C53CB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</w:p>
        </w:tc>
      </w:tr>
      <w:tr w:rsidR="00DA1627" w14:paraId="3C586846" w14:textId="77777777" w:rsidTr="00DA1627">
        <w:tc>
          <w:tcPr>
            <w:tcW w:w="3618" w:type="dxa"/>
          </w:tcPr>
          <w:p w14:paraId="6E379E12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>1 pound = 16 ounces</w:t>
            </w:r>
          </w:p>
        </w:tc>
        <w:tc>
          <w:tcPr>
            <w:tcW w:w="4950" w:type="dxa"/>
            <w:vMerge/>
          </w:tcPr>
          <w:p w14:paraId="66B80303" w14:textId="77777777" w:rsidR="00DA1627" w:rsidRPr="00C53CB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</w:p>
        </w:tc>
      </w:tr>
    </w:tbl>
    <w:p w14:paraId="02CFF619" w14:textId="77777777" w:rsidR="00FE28FC" w:rsidRDefault="00FE28FC" w:rsidP="00DA1627">
      <w:pPr>
        <w:rPr>
          <w:rFonts w:ascii="Times New Roman" w:hAnsi="Times New Roman" w:cs="Times New Roman"/>
          <w:color w:val="343434"/>
        </w:rPr>
      </w:pPr>
    </w:p>
    <w:p w14:paraId="7F20D2F4" w14:textId="77777777" w:rsidR="00FE28FC" w:rsidRDefault="00FE28FC" w:rsidP="00DA1627">
      <w:pPr>
        <w:rPr>
          <w:rFonts w:ascii="Times New Roman" w:hAnsi="Times New Roman" w:cs="Times New Roman"/>
          <w:color w:val="343434"/>
        </w:rPr>
      </w:pPr>
    </w:p>
    <w:p w14:paraId="26A52BA2" w14:textId="7C0841C6" w:rsidR="00DA1627" w:rsidRDefault="00DA1627" w:rsidP="00DA1627">
      <w:pPr>
        <w:rPr>
          <w:rFonts w:ascii="Times New Roman" w:hAnsi="Times New Roman" w:cs="Times New Roman"/>
          <w:color w:val="343434"/>
        </w:rPr>
      </w:pPr>
      <w:r>
        <w:rPr>
          <w:rFonts w:ascii="Times New Roman" w:hAnsi="Times New Roman" w:cs="Times New Roman"/>
          <w:color w:val="343434"/>
        </w:rPr>
        <w:t>Students should know from grade</w:t>
      </w:r>
      <w:r w:rsidR="006060BC">
        <w:rPr>
          <w:rFonts w:ascii="Times New Roman" w:hAnsi="Times New Roman" w:cs="Times New Roman"/>
          <w:color w:val="343434"/>
        </w:rPr>
        <w:t>s</w:t>
      </w:r>
      <w:r>
        <w:rPr>
          <w:rFonts w:ascii="Times New Roman" w:hAnsi="Times New Roman" w:cs="Times New Roman"/>
          <w:color w:val="343434"/>
        </w:rPr>
        <w:t xml:space="preserve"> 5</w:t>
      </w:r>
      <w:r w:rsidR="006060BC">
        <w:rPr>
          <w:rFonts w:ascii="Times New Roman" w:hAnsi="Times New Roman" w:cs="Times New Roman"/>
          <w:color w:val="343434"/>
        </w:rPr>
        <w:t>-6</w:t>
      </w:r>
      <w:bookmarkStart w:id="0" w:name="_GoBack"/>
      <w:bookmarkEnd w:id="0"/>
      <w:r>
        <w:rPr>
          <w:rFonts w:ascii="Times New Roman" w:hAnsi="Times New Roman" w:cs="Times New Roman"/>
          <w:color w:val="34343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18"/>
        <w:gridCol w:w="4950"/>
      </w:tblGrid>
      <w:tr w:rsidR="00DA1627" w14:paraId="658268EA" w14:textId="77777777" w:rsidTr="00DA1627">
        <w:tc>
          <w:tcPr>
            <w:tcW w:w="3618" w:type="dxa"/>
          </w:tcPr>
          <w:p w14:paraId="2987B667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>1 foot = 12 inches</w:t>
            </w:r>
          </w:p>
        </w:tc>
        <w:tc>
          <w:tcPr>
            <w:tcW w:w="4950" w:type="dxa"/>
            <w:vMerge w:val="restart"/>
          </w:tcPr>
          <w:p w14:paraId="566D4B02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>Area of a rectangle:</w:t>
            </w:r>
          </w:p>
          <w:p w14:paraId="39E37168" w14:textId="77777777" w:rsidR="00DA1627" w:rsidRPr="00DA1627" w:rsidRDefault="00DA1627" w:rsidP="00DA1627">
            <w:pPr>
              <w:rPr>
                <w:rFonts w:ascii="Times New Roman" w:hAnsi="Times New Roman" w:cs="Times New Roman"/>
                <w:i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 xml:space="preserve">A = </w:t>
            </w:r>
            <w:proofErr w:type="spellStart"/>
            <w:r>
              <w:rPr>
                <w:rFonts w:ascii="Times New Roman" w:hAnsi="Times New Roman" w:cs="Times New Roman"/>
                <w:i/>
                <w:color w:val="343434"/>
              </w:rPr>
              <w:t>lw</w:t>
            </w:r>
            <w:proofErr w:type="spellEnd"/>
            <w:r>
              <w:rPr>
                <w:rFonts w:ascii="Times New Roman" w:hAnsi="Times New Roman" w:cs="Times New Roman"/>
                <w:i/>
                <w:color w:val="343434"/>
              </w:rPr>
              <w:t xml:space="preserve">   </w:t>
            </w:r>
            <w:r>
              <w:rPr>
                <w:rFonts w:ascii="Times New Roman" w:hAnsi="Times New Roman" w:cs="Times New Roman"/>
                <w:color w:val="343434"/>
              </w:rPr>
              <w:t xml:space="preserve">or    </w:t>
            </w:r>
            <w:r>
              <w:rPr>
                <w:rFonts w:ascii="Times New Roman" w:hAnsi="Times New Roman" w:cs="Times New Roman"/>
                <w:i/>
                <w:color w:val="343434"/>
              </w:rPr>
              <w:t xml:space="preserve">A = </w:t>
            </w:r>
            <w:proofErr w:type="spellStart"/>
            <w:r>
              <w:rPr>
                <w:rFonts w:ascii="Times New Roman" w:hAnsi="Times New Roman" w:cs="Times New Roman"/>
                <w:i/>
                <w:color w:val="343434"/>
              </w:rPr>
              <w:t>bh</w:t>
            </w:r>
            <w:proofErr w:type="spellEnd"/>
          </w:p>
        </w:tc>
      </w:tr>
      <w:tr w:rsidR="00DA1627" w14:paraId="0ABC7D62" w14:textId="77777777" w:rsidTr="00DA1627">
        <w:tc>
          <w:tcPr>
            <w:tcW w:w="3618" w:type="dxa"/>
          </w:tcPr>
          <w:p w14:paraId="56FFB372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>1 yard = 3 feet</w:t>
            </w:r>
          </w:p>
        </w:tc>
        <w:tc>
          <w:tcPr>
            <w:tcW w:w="4950" w:type="dxa"/>
            <w:vMerge/>
          </w:tcPr>
          <w:p w14:paraId="2A93FF79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</w:p>
        </w:tc>
      </w:tr>
      <w:tr w:rsidR="00DA1627" w14:paraId="1B1BFB3A" w14:textId="77777777" w:rsidTr="00DA1627">
        <w:tc>
          <w:tcPr>
            <w:tcW w:w="3618" w:type="dxa"/>
          </w:tcPr>
          <w:p w14:paraId="7C22C375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>1 day = 24 hours</w:t>
            </w:r>
          </w:p>
        </w:tc>
        <w:tc>
          <w:tcPr>
            <w:tcW w:w="4950" w:type="dxa"/>
            <w:vMerge/>
          </w:tcPr>
          <w:p w14:paraId="5CB15BCF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</w:p>
        </w:tc>
      </w:tr>
      <w:tr w:rsidR="00DA1627" w14:paraId="1E65D57C" w14:textId="77777777" w:rsidTr="00DA1627">
        <w:tc>
          <w:tcPr>
            <w:tcW w:w="3618" w:type="dxa"/>
          </w:tcPr>
          <w:p w14:paraId="1B81B08C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>1 meter = 1000 millimeters</w:t>
            </w:r>
          </w:p>
        </w:tc>
        <w:tc>
          <w:tcPr>
            <w:tcW w:w="4950" w:type="dxa"/>
            <w:vMerge/>
          </w:tcPr>
          <w:p w14:paraId="595EA17B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</w:p>
        </w:tc>
      </w:tr>
      <w:tr w:rsidR="00DA1627" w14:paraId="446B8268" w14:textId="77777777" w:rsidTr="00DA1627">
        <w:tc>
          <w:tcPr>
            <w:tcW w:w="3618" w:type="dxa"/>
          </w:tcPr>
          <w:p w14:paraId="43BBBBCE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  <w:r>
              <w:rPr>
                <w:rFonts w:ascii="Times New Roman" w:hAnsi="Times New Roman" w:cs="Times New Roman"/>
                <w:color w:val="343434"/>
              </w:rPr>
              <w:t>1 gram = 1000 milligrams</w:t>
            </w:r>
          </w:p>
        </w:tc>
        <w:tc>
          <w:tcPr>
            <w:tcW w:w="4950" w:type="dxa"/>
            <w:vMerge/>
          </w:tcPr>
          <w:p w14:paraId="1420ABCD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</w:p>
        </w:tc>
      </w:tr>
      <w:tr w:rsidR="00DA1627" w14:paraId="2322134F" w14:textId="77777777" w:rsidTr="00DA1627">
        <w:tc>
          <w:tcPr>
            <w:tcW w:w="3618" w:type="dxa"/>
          </w:tcPr>
          <w:p w14:paraId="6B76ACB1" w14:textId="77777777" w:rsidR="00DA1627" w:rsidRPr="00DA1627" w:rsidRDefault="00DA1627" w:rsidP="00DA1627">
            <w:pPr>
              <w:rPr>
                <w:rFonts w:ascii="Times New Roman" w:hAnsi="Times New Roman" w:cs="Times New Roman"/>
              </w:rPr>
            </w:pPr>
            <w:r w:rsidRPr="00DA1627">
              <w:rPr>
                <w:rFonts w:ascii="Times New Roman" w:hAnsi="Times New Roman" w:cs="Times New Roman"/>
              </w:rPr>
              <w:t>1 liter = 1000 cubic centimeters</w:t>
            </w:r>
          </w:p>
        </w:tc>
        <w:tc>
          <w:tcPr>
            <w:tcW w:w="4950" w:type="dxa"/>
            <w:vMerge/>
          </w:tcPr>
          <w:p w14:paraId="42CBE522" w14:textId="77777777" w:rsidR="00DA1627" w:rsidRDefault="00DA1627" w:rsidP="00DA1627">
            <w:pPr>
              <w:rPr>
                <w:rFonts w:ascii="Times New Roman" w:hAnsi="Times New Roman" w:cs="Times New Roman"/>
                <w:color w:val="343434"/>
              </w:rPr>
            </w:pPr>
          </w:p>
        </w:tc>
      </w:tr>
    </w:tbl>
    <w:p w14:paraId="46558B6C" w14:textId="77777777" w:rsidR="002B2437" w:rsidRPr="00760AD0" w:rsidRDefault="002B2437" w:rsidP="00FE28FC">
      <w:pPr>
        <w:widowControl w:val="0"/>
        <w:autoSpaceDE w:val="0"/>
        <w:autoSpaceDN w:val="0"/>
        <w:adjustRightInd w:val="0"/>
        <w:spacing w:after="200"/>
        <w:rPr>
          <w:rFonts w:ascii="Times New Roman" w:hAnsi="Times New Roman" w:cs="Times New Roman"/>
          <w:color w:val="343434"/>
        </w:rPr>
      </w:pPr>
    </w:p>
    <w:sectPr w:rsidR="002B2437" w:rsidRPr="00760AD0" w:rsidSect="00FE28FC">
      <w:pgSz w:w="12240" w:h="15840"/>
      <w:pgMar w:top="1152" w:right="1008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5B6AD4"/>
    <w:multiLevelType w:val="hybridMultilevel"/>
    <w:tmpl w:val="282EB1E8"/>
    <w:lvl w:ilvl="0" w:tplc="04090001">
      <w:start w:val="1"/>
      <w:numFmt w:val="bullet"/>
      <w:lvlText w:val=""/>
      <w:lvlJc w:val="left"/>
      <w:pPr>
        <w:ind w:left="8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6402"/>
    <w:rsid w:val="00150D47"/>
    <w:rsid w:val="001C4371"/>
    <w:rsid w:val="001C7F3E"/>
    <w:rsid w:val="0026145D"/>
    <w:rsid w:val="002B2437"/>
    <w:rsid w:val="003D4653"/>
    <w:rsid w:val="003E2687"/>
    <w:rsid w:val="00586C7F"/>
    <w:rsid w:val="005D77A4"/>
    <w:rsid w:val="006060BC"/>
    <w:rsid w:val="00627668"/>
    <w:rsid w:val="00760AD0"/>
    <w:rsid w:val="0087489F"/>
    <w:rsid w:val="00886090"/>
    <w:rsid w:val="00936A0C"/>
    <w:rsid w:val="009E28FE"/>
    <w:rsid w:val="00AE4A86"/>
    <w:rsid w:val="00AF67E8"/>
    <w:rsid w:val="00B363CB"/>
    <w:rsid w:val="00C53CB7"/>
    <w:rsid w:val="00C5509F"/>
    <w:rsid w:val="00D2393B"/>
    <w:rsid w:val="00D80749"/>
    <w:rsid w:val="00DA1627"/>
    <w:rsid w:val="00E301C1"/>
    <w:rsid w:val="00E96402"/>
    <w:rsid w:val="00F6371A"/>
    <w:rsid w:val="00FE2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E944B5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67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964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F67E8"/>
    <w:pPr>
      <w:ind w:left="720"/>
      <w:contextualSpacing/>
    </w:pPr>
  </w:style>
  <w:style w:type="paragraph" w:customStyle="1" w:styleId="Default">
    <w:name w:val="Default"/>
    <w:rsid w:val="00FE28FC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67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964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F67E8"/>
    <w:pPr>
      <w:ind w:left="720"/>
      <w:contextualSpacing/>
    </w:pPr>
  </w:style>
  <w:style w:type="paragraph" w:customStyle="1" w:styleId="Default">
    <w:name w:val="Default"/>
    <w:rsid w:val="00FE28FC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PVRHSD</Company>
  <LinksUpToDate>false</LinksUpToDate>
  <CharactersWithSpaces>1465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end user</dc:creator>
  <cp:lastModifiedBy>USER</cp:lastModifiedBy>
  <cp:revision>7</cp:revision>
  <dcterms:created xsi:type="dcterms:W3CDTF">2014-08-27T16:22:00Z</dcterms:created>
  <dcterms:modified xsi:type="dcterms:W3CDTF">2014-08-27T16:33:00Z</dcterms:modified>
</cp:coreProperties>
</file>